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2B" w:rsidRPr="005F1622" w:rsidRDefault="004A1000" w:rsidP="005F1622">
      <w:pPr>
        <w:jc w:val="center"/>
        <w:rPr>
          <w:b/>
          <w:sz w:val="40"/>
          <w:szCs w:val="40"/>
        </w:rPr>
      </w:pPr>
      <w:r w:rsidRPr="005F1622">
        <w:rPr>
          <w:b/>
          <w:sz w:val="40"/>
          <w:szCs w:val="40"/>
        </w:rPr>
        <w:t xml:space="preserve">Thinking of </w:t>
      </w:r>
      <w:r w:rsidR="005F1622">
        <w:rPr>
          <w:b/>
          <w:sz w:val="40"/>
          <w:szCs w:val="40"/>
        </w:rPr>
        <w:t>T</w:t>
      </w:r>
      <w:r w:rsidRPr="005F1622">
        <w:rPr>
          <w:b/>
          <w:sz w:val="40"/>
          <w:szCs w:val="40"/>
        </w:rPr>
        <w:t xml:space="preserve">aking </w:t>
      </w:r>
      <w:proofErr w:type="gramStart"/>
      <w:r w:rsidR="005F1622">
        <w:rPr>
          <w:b/>
          <w:sz w:val="40"/>
          <w:szCs w:val="40"/>
        </w:rPr>
        <w:t>U</w:t>
      </w:r>
      <w:r w:rsidRPr="005F1622">
        <w:rPr>
          <w:b/>
          <w:sz w:val="40"/>
          <w:szCs w:val="40"/>
        </w:rPr>
        <w:t>p</w:t>
      </w:r>
      <w:proofErr w:type="gramEnd"/>
      <w:r w:rsidRPr="005F1622">
        <w:rPr>
          <w:b/>
          <w:sz w:val="40"/>
          <w:szCs w:val="40"/>
        </w:rPr>
        <w:t xml:space="preserve"> </w:t>
      </w:r>
      <w:r w:rsidR="005F1622">
        <w:rPr>
          <w:b/>
          <w:sz w:val="40"/>
          <w:szCs w:val="40"/>
        </w:rPr>
        <w:t>T</w:t>
      </w:r>
      <w:r w:rsidRPr="005F1622">
        <w:rPr>
          <w:b/>
          <w:sz w:val="40"/>
          <w:szCs w:val="40"/>
        </w:rPr>
        <w:t xml:space="preserve">o 5 days </w:t>
      </w:r>
      <w:r w:rsidR="005F1622">
        <w:rPr>
          <w:b/>
          <w:sz w:val="40"/>
          <w:szCs w:val="40"/>
        </w:rPr>
        <w:t>U</w:t>
      </w:r>
      <w:r w:rsidRPr="005F1622">
        <w:rPr>
          <w:b/>
          <w:sz w:val="40"/>
          <w:szCs w:val="40"/>
        </w:rPr>
        <w:t xml:space="preserve">npaid </w:t>
      </w:r>
      <w:r w:rsidR="005F1622">
        <w:rPr>
          <w:b/>
          <w:sz w:val="40"/>
          <w:szCs w:val="40"/>
        </w:rPr>
        <w:t>L</w:t>
      </w:r>
      <w:r w:rsidRPr="005F1622">
        <w:rPr>
          <w:b/>
          <w:sz w:val="40"/>
          <w:szCs w:val="40"/>
        </w:rPr>
        <w:t xml:space="preserve">eave </w:t>
      </w:r>
      <w:r w:rsidR="005F1622">
        <w:rPr>
          <w:b/>
          <w:sz w:val="40"/>
          <w:szCs w:val="40"/>
        </w:rPr>
        <w:t xml:space="preserve">                 </w:t>
      </w:r>
      <w:r w:rsidRPr="005F1622">
        <w:rPr>
          <w:b/>
          <w:sz w:val="40"/>
          <w:szCs w:val="40"/>
        </w:rPr>
        <w:t>in 201</w:t>
      </w:r>
      <w:r w:rsidR="00C026F8">
        <w:rPr>
          <w:b/>
          <w:sz w:val="40"/>
          <w:szCs w:val="40"/>
        </w:rPr>
        <w:t>7</w:t>
      </w:r>
      <w:r w:rsidRPr="005F1622">
        <w:rPr>
          <w:b/>
          <w:sz w:val="40"/>
          <w:szCs w:val="40"/>
        </w:rPr>
        <w:t>-1</w:t>
      </w:r>
      <w:r w:rsidR="00C026F8">
        <w:rPr>
          <w:b/>
          <w:sz w:val="40"/>
          <w:szCs w:val="40"/>
        </w:rPr>
        <w:t>8</w:t>
      </w:r>
      <w:r w:rsidRPr="005F1622">
        <w:rPr>
          <w:b/>
          <w:sz w:val="40"/>
          <w:szCs w:val="40"/>
        </w:rPr>
        <w:t>?</w:t>
      </w:r>
    </w:p>
    <w:p w:rsidR="005F1622" w:rsidRPr="00C026F8" w:rsidRDefault="004A1000" w:rsidP="005F1622">
      <w:pPr>
        <w:jc w:val="center"/>
        <w:rPr>
          <w:b/>
          <w:sz w:val="36"/>
          <w:szCs w:val="36"/>
        </w:rPr>
      </w:pPr>
      <w:r w:rsidRPr="00C026F8">
        <w:rPr>
          <w:b/>
          <w:sz w:val="36"/>
          <w:szCs w:val="36"/>
        </w:rPr>
        <w:t xml:space="preserve">Equalized </w:t>
      </w:r>
      <w:r w:rsidR="005F1622" w:rsidRPr="00C026F8">
        <w:rPr>
          <w:b/>
          <w:sz w:val="36"/>
          <w:szCs w:val="36"/>
        </w:rPr>
        <w:t>D</w:t>
      </w:r>
      <w:r w:rsidRPr="00C026F8">
        <w:rPr>
          <w:b/>
          <w:sz w:val="36"/>
          <w:szCs w:val="36"/>
        </w:rPr>
        <w:t xml:space="preserve">eductions </w:t>
      </w:r>
      <w:r w:rsidR="005F1622" w:rsidRPr="00C026F8">
        <w:rPr>
          <w:b/>
          <w:sz w:val="36"/>
          <w:szCs w:val="36"/>
        </w:rPr>
        <w:t>A</w:t>
      </w:r>
      <w:r w:rsidRPr="00C026F8">
        <w:rPr>
          <w:b/>
          <w:sz w:val="36"/>
          <w:szCs w:val="36"/>
        </w:rPr>
        <w:t>re Possible</w:t>
      </w:r>
    </w:p>
    <w:p w:rsidR="004A1000" w:rsidRPr="00C026F8" w:rsidRDefault="005F1622" w:rsidP="005F1622">
      <w:pPr>
        <w:jc w:val="center"/>
        <w:rPr>
          <w:sz w:val="36"/>
          <w:szCs w:val="36"/>
        </w:rPr>
      </w:pPr>
      <w:r w:rsidRPr="00C026F8">
        <w:rPr>
          <w:b/>
          <w:sz w:val="36"/>
          <w:szCs w:val="36"/>
        </w:rPr>
        <w:t>Ap</w:t>
      </w:r>
      <w:r w:rsidR="004A1000" w:rsidRPr="00C026F8">
        <w:rPr>
          <w:b/>
          <w:sz w:val="36"/>
          <w:szCs w:val="36"/>
        </w:rPr>
        <w:t xml:space="preserve">ply by </w:t>
      </w:r>
      <w:r w:rsidRPr="00C026F8">
        <w:rPr>
          <w:b/>
          <w:sz w:val="36"/>
          <w:szCs w:val="36"/>
        </w:rPr>
        <w:t xml:space="preserve">the Deadline of </w:t>
      </w:r>
      <w:r w:rsidR="00C026F8" w:rsidRPr="00C026F8">
        <w:rPr>
          <w:b/>
          <w:sz w:val="36"/>
          <w:szCs w:val="36"/>
        </w:rPr>
        <w:t>June 30, 2017</w:t>
      </w:r>
    </w:p>
    <w:p w:rsidR="004A1000" w:rsidRPr="005F1622" w:rsidRDefault="004A1000">
      <w:pPr>
        <w:rPr>
          <w:i/>
        </w:rPr>
      </w:pPr>
      <w:r w:rsidRPr="005F1622">
        <w:rPr>
          <w:i/>
        </w:rPr>
        <w:t>New Collective Agreement Language:</w:t>
      </w:r>
    </w:p>
    <w:p w:rsidR="004A1000" w:rsidRPr="005F1622" w:rsidRDefault="004A1000" w:rsidP="004A1000">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heme="minorHAnsi"/>
          <w:b/>
          <w:i/>
          <w:u w:val="single"/>
        </w:rPr>
      </w:pPr>
      <w:r w:rsidRPr="005F1622">
        <w:rPr>
          <w:rFonts w:cstheme="minorHAnsi"/>
          <w:i/>
        </w:rPr>
        <w:t>30.03</w:t>
      </w:r>
      <w:r w:rsidRPr="005F1622">
        <w:rPr>
          <w:rFonts w:cstheme="minorHAnsi"/>
          <w:b/>
          <w:i/>
        </w:rPr>
        <w:tab/>
      </w:r>
      <w:r w:rsidRPr="005F1622">
        <w:rPr>
          <w:rFonts w:cstheme="minorHAnsi"/>
          <w:i/>
          <w:u w:val="single"/>
        </w:rPr>
        <w:t>Absence without Pay - items not deductible from Sick Leave Credits (Code 3)</w:t>
      </w:r>
    </w:p>
    <w:p w:rsidR="004A1000" w:rsidRDefault="004A1000" w:rsidP="00C026F8">
      <w:pPr>
        <w:widowControl w:val="0"/>
        <w:tabs>
          <w:tab w:val="left" w:pos="-1440"/>
          <w:tab w:val="left" w:pos="-720"/>
          <w:tab w:val="left" w:pos="0"/>
          <w:tab w:val="left" w:pos="720"/>
          <w:tab w:val="left" w:pos="18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F1622">
        <w:rPr>
          <w:i/>
        </w:rPr>
        <w:t xml:space="preserve">Article 30.03 leaves are board approved short term leaves of absence and are processed by the Board for pension purposes. Salary loss for 30.03 leaves will be in accordance with 9.02 for each day of Code 3 absence.  Benefits will continue to be paid at the same rate by the Board during Code 3 absences.  </w:t>
      </w:r>
      <w:r w:rsidRPr="005F1622">
        <w:rPr>
          <w:b/>
          <w:i/>
        </w:rPr>
        <w:t xml:space="preserve">For absences without pay that are approved by Human Resources, in advance of the school year, the salary deductions will be equalized over the pay periods of the school year provided the request is made in writing </w:t>
      </w:r>
      <w:r w:rsidRPr="005F1622">
        <w:rPr>
          <w:b/>
          <w:i/>
          <w:u w:val="single"/>
        </w:rPr>
        <w:t>by June 30</w:t>
      </w:r>
      <w:r w:rsidRPr="005F1622">
        <w:rPr>
          <w:b/>
          <w:i/>
        </w:rPr>
        <w:t>.</w:t>
      </w:r>
      <w:r w:rsidRPr="005F1622">
        <w:rPr>
          <w:i/>
        </w:rPr>
        <w:t xml:space="preserve">  Up to a maximum of five (5) days per year shall be granted</w:t>
      </w:r>
      <w:r w:rsidRPr="005F1622">
        <w:rPr>
          <w:rFonts w:cstheme="minorHAnsi"/>
          <w:i/>
        </w:rPr>
        <w:fldChar w:fldCharType="begin"/>
      </w:r>
      <w:r w:rsidRPr="005F1622">
        <w:rPr>
          <w:rFonts w:cstheme="minorHAnsi"/>
          <w:i/>
        </w:rPr>
        <w:instrText xml:space="preserve"> TC \l2 "Absence without Pay - items not deductible from Sick Leave Credits (Code 3)</w:instrText>
      </w:r>
      <w:r w:rsidRPr="005F1622">
        <w:rPr>
          <w:rFonts w:cstheme="minorHAnsi"/>
          <w:i/>
        </w:rPr>
        <w:fldChar w:fldCharType="end"/>
      </w:r>
      <w:r w:rsidRPr="005F1622">
        <w:rPr>
          <w:rFonts w:cstheme="minorHAnsi"/>
          <w:i/>
        </w:rPr>
        <w:t xml:space="preserve"> . . . </w:t>
      </w:r>
      <w:r w:rsidRPr="005F1622">
        <w:rPr>
          <w:i/>
        </w:rPr>
        <w:tab/>
      </w:r>
    </w:p>
    <w:p w:rsidR="004A1000" w:rsidRPr="005F1622" w:rsidRDefault="004A1000" w:rsidP="004A1000">
      <w:pPr>
        <w:pStyle w:val="ListParagraph"/>
        <w:numPr>
          <w:ilvl w:val="0"/>
          <w:numId w:val="1"/>
        </w:numPr>
        <w:rPr>
          <w:sz w:val="28"/>
          <w:szCs w:val="28"/>
        </w:rPr>
      </w:pPr>
      <w:r w:rsidRPr="005F1622">
        <w:rPr>
          <w:sz w:val="28"/>
          <w:szCs w:val="28"/>
        </w:rPr>
        <w:t xml:space="preserve">Up to 5 </w:t>
      </w:r>
      <w:r w:rsidR="005F1622">
        <w:rPr>
          <w:sz w:val="28"/>
          <w:szCs w:val="28"/>
        </w:rPr>
        <w:t xml:space="preserve">unpaid </w:t>
      </w:r>
      <w:r w:rsidRPr="005F1622">
        <w:rPr>
          <w:sz w:val="28"/>
          <w:szCs w:val="28"/>
        </w:rPr>
        <w:t>days for personal reasons</w:t>
      </w:r>
      <w:r w:rsidR="005F1622" w:rsidRPr="005F1622">
        <w:rPr>
          <w:sz w:val="28"/>
          <w:szCs w:val="28"/>
        </w:rPr>
        <w:t xml:space="preserve"> are available</w:t>
      </w:r>
      <w:r w:rsidR="005F1622">
        <w:rPr>
          <w:sz w:val="28"/>
          <w:szCs w:val="28"/>
        </w:rPr>
        <w:t xml:space="preserve"> (similar to VLAP)</w:t>
      </w:r>
    </w:p>
    <w:p w:rsidR="004A1000" w:rsidRPr="005F1622" w:rsidRDefault="004A1000" w:rsidP="004A1000">
      <w:pPr>
        <w:pStyle w:val="ListParagraph"/>
        <w:numPr>
          <w:ilvl w:val="0"/>
          <w:numId w:val="1"/>
        </w:numPr>
        <w:rPr>
          <w:sz w:val="28"/>
          <w:szCs w:val="28"/>
          <w:u w:val="single"/>
        </w:rPr>
      </w:pPr>
      <w:r w:rsidRPr="005F1622">
        <w:rPr>
          <w:sz w:val="28"/>
          <w:szCs w:val="28"/>
          <w:u w:val="single"/>
        </w:rPr>
        <w:t>Cannot be attached to Christmas or March Break</w:t>
      </w:r>
    </w:p>
    <w:p w:rsidR="004A1000" w:rsidRPr="005F1622" w:rsidRDefault="004A1000" w:rsidP="004A1000">
      <w:pPr>
        <w:pStyle w:val="ListParagraph"/>
        <w:numPr>
          <w:ilvl w:val="0"/>
          <w:numId w:val="1"/>
        </w:numPr>
        <w:rPr>
          <w:sz w:val="28"/>
          <w:szCs w:val="28"/>
        </w:rPr>
      </w:pPr>
      <w:r w:rsidRPr="005F1622">
        <w:rPr>
          <w:sz w:val="28"/>
          <w:szCs w:val="28"/>
        </w:rPr>
        <w:t>May be attached to other holidays</w:t>
      </w:r>
      <w:r w:rsidR="005F1622" w:rsidRPr="005F1622">
        <w:rPr>
          <w:sz w:val="28"/>
          <w:szCs w:val="28"/>
        </w:rPr>
        <w:t xml:space="preserve"> (e.g., Easter, </w:t>
      </w:r>
      <w:r w:rsidR="002862E0">
        <w:rPr>
          <w:sz w:val="28"/>
          <w:szCs w:val="28"/>
        </w:rPr>
        <w:t xml:space="preserve">Family Day, </w:t>
      </w:r>
      <w:r w:rsidR="005F1622" w:rsidRPr="005F1622">
        <w:rPr>
          <w:sz w:val="28"/>
          <w:szCs w:val="28"/>
        </w:rPr>
        <w:t>Victoria Day)</w:t>
      </w:r>
    </w:p>
    <w:p w:rsidR="004A1000" w:rsidRPr="005F1622" w:rsidRDefault="004A1000" w:rsidP="004A1000">
      <w:pPr>
        <w:pStyle w:val="ListParagraph"/>
        <w:numPr>
          <w:ilvl w:val="0"/>
          <w:numId w:val="1"/>
        </w:numPr>
        <w:rPr>
          <w:sz w:val="28"/>
          <w:szCs w:val="28"/>
        </w:rPr>
      </w:pPr>
      <w:r w:rsidRPr="005F1622">
        <w:rPr>
          <w:sz w:val="28"/>
          <w:szCs w:val="28"/>
        </w:rPr>
        <w:t>Leaves will not be unreasonably denied.  The Board may feel it is unreasonable to grant a leave during the first week of school, during reporting periods, during EQAO, or because of supply teacher availability.</w:t>
      </w:r>
    </w:p>
    <w:p w:rsidR="004A1000" w:rsidRPr="005F1622" w:rsidRDefault="004A1000" w:rsidP="004A1000">
      <w:pPr>
        <w:pStyle w:val="ListParagraph"/>
        <w:numPr>
          <w:ilvl w:val="0"/>
          <w:numId w:val="1"/>
        </w:numPr>
        <w:rPr>
          <w:sz w:val="28"/>
          <w:szCs w:val="28"/>
        </w:rPr>
      </w:pPr>
      <w:r w:rsidRPr="005F1622">
        <w:rPr>
          <w:sz w:val="28"/>
          <w:szCs w:val="28"/>
        </w:rPr>
        <w:t xml:space="preserve">For equalized deductions, simply </w:t>
      </w:r>
      <w:r w:rsidRPr="005F1622">
        <w:rPr>
          <w:sz w:val="28"/>
          <w:szCs w:val="28"/>
          <w:u w:val="single"/>
        </w:rPr>
        <w:t>send an email to Sue Taylor</w:t>
      </w:r>
      <w:r w:rsidRPr="005F1622">
        <w:rPr>
          <w:sz w:val="28"/>
          <w:szCs w:val="28"/>
        </w:rPr>
        <w:t xml:space="preserve"> </w:t>
      </w:r>
      <w:hyperlink r:id="rId5" w:history="1">
        <w:r w:rsidRPr="005F1622">
          <w:rPr>
            <w:rStyle w:val="Hyperlink"/>
            <w:sz w:val="28"/>
            <w:szCs w:val="28"/>
          </w:rPr>
          <w:t>staylor@hpedsb.on.ca</w:t>
        </w:r>
      </w:hyperlink>
      <w:r w:rsidRPr="005F1622">
        <w:rPr>
          <w:sz w:val="28"/>
          <w:szCs w:val="28"/>
        </w:rPr>
        <w:t xml:space="preserve">, cc’d to Dave Henderson </w:t>
      </w:r>
      <w:hyperlink r:id="rId6" w:history="1">
        <w:r w:rsidRPr="005F1622">
          <w:rPr>
            <w:rStyle w:val="Hyperlink"/>
            <w:sz w:val="28"/>
            <w:szCs w:val="28"/>
          </w:rPr>
          <w:t>dhenderson@etfohp.on.ca</w:t>
        </w:r>
      </w:hyperlink>
      <w:r w:rsidRPr="005F1622">
        <w:rPr>
          <w:sz w:val="28"/>
          <w:szCs w:val="28"/>
        </w:rPr>
        <w:t xml:space="preserve"> requesting up to 5 days unpaid leave with equalized deductions under Article 30.03 of the Collective Agreement no later than June 30, 201</w:t>
      </w:r>
      <w:r w:rsidR="00996FCD">
        <w:rPr>
          <w:sz w:val="28"/>
          <w:szCs w:val="28"/>
        </w:rPr>
        <w:t>7</w:t>
      </w:r>
      <w:r w:rsidR="005F1622" w:rsidRPr="005F1622">
        <w:rPr>
          <w:sz w:val="28"/>
          <w:szCs w:val="28"/>
        </w:rPr>
        <w:t>.</w:t>
      </w:r>
    </w:p>
    <w:p w:rsidR="004A1000" w:rsidRPr="005F1622" w:rsidRDefault="004A1000" w:rsidP="004A1000">
      <w:pPr>
        <w:pStyle w:val="ListParagraph"/>
        <w:numPr>
          <w:ilvl w:val="0"/>
          <w:numId w:val="1"/>
        </w:numPr>
        <w:rPr>
          <w:sz w:val="28"/>
          <w:szCs w:val="28"/>
        </w:rPr>
      </w:pPr>
      <w:r w:rsidRPr="005F1622">
        <w:rPr>
          <w:sz w:val="28"/>
          <w:szCs w:val="28"/>
        </w:rPr>
        <w:t>You need to state the number of days.  The actual dates may be determined later.</w:t>
      </w:r>
      <w:r w:rsidR="00C026F8">
        <w:rPr>
          <w:sz w:val="28"/>
          <w:szCs w:val="28"/>
        </w:rPr>
        <w:t xml:space="preserve">  The Board will respond with a form </w:t>
      </w:r>
      <w:r w:rsidR="00B05418">
        <w:rPr>
          <w:sz w:val="28"/>
          <w:szCs w:val="28"/>
        </w:rPr>
        <w:t>and</w:t>
      </w:r>
      <w:r w:rsidR="00C026F8">
        <w:rPr>
          <w:sz w:val="28"/>
          <w:szCs w:val="28"/>
        </w:rPr>
        <w:t xml:space="preserve"> a requirement to state the calendar year </w:t>
      </w:r>
      <w:r w:rsidR="00B05418">
        <w:rPr>
          <w:sz w:val="28"/>
          <w:szCs w:val="28"/>
        </w:rPr>
        <w:t xml:space="preserve">of the leave days </w:t>
      </w:r>
      <w:r w:rsidR="00C026F8">
        <w:rPr>
          <w:sz w:val="28"/>
          <w:szCs w:val="28"/>
        </w:rPr>
        <w:t>for taxation purposes.</w:t>
      </w:r>
    </w:p>
    <w:p w:rsidR="004A1000" w:rsidRPr="005F1622" w:rsidRDefault="004A1000" w:rsidP="004A1000">
      <w:pPr>
        <w:pStyle w:val="ListParagraph"/>
        <w:numPr>
          <w:ilvl w:val="0"/>
          <w:numId w:val="1"/>
        </w:numPr>
        <w:rPr>
          <w:sz w:val="28"/>
          <w:szCs w:val="28"/>
        </w:rPr>
      </w:pPr>
      <w:r w:rsidRPr="005F1622">
        <w:rPr>
          <w:sz w:val="28"/>
          <w:szCs w:val="28"/>
        </w:rPr>
        <w:t xml:space="preserve">Once approval is granted, the leave </w:t>
      </w:r>
      <w:r w:rsidRPr="005F1622">
        <w:rPr>
          <w:sz w:val="28"/>
          <w:szCs w:val="28"/>
          <w:u w:val="single"/>
        </w:rPr>
        <w:t>cannot be rescinded</w:t>
      </w:r>
      <w:r w:rsidRPr="005F1622">
        <w:rPr>
          <w:sz w:val="28"/>
          <w:szCs w:val="28"/>
        </w:rPr>
        <w:t>.  You are committed to taking the number of days requested and granted.  The Board will not reverse equalized deductions once begun.</w:t>
      </w:r>
    </w:p>
    <w:p w:rsidR="005F1622" w:rsidRDefault="005F1622" w:rsidP="00EA355A">
      <w:pPr>
        <w:pStyle w:val="ListParagraph"/>
        <w:numPr>
          <w:ilvl w:val="0"/>
          <w:numId w:val="1"/>
        </w:numPr>
        <w:rPr>
          <w:sz w:val="28"/>
          <w:szCs w:val="28"/>
        </w:rPr>
      </w:pPr>
      <w:r w:rsidRPr="005F1622">
        <w:rPr>
          <w:sz w:val="28"/>
          <w:szCs w:val="28"/>
        </w:rPr>
        <w:t xml:space="preserve">Give the Board at least </w:t>
      </w:r>
      <w:r w:rsidRPr="005F1622">
        <w:rPr>
          <w:sz w:val="28"/>
          <w:szCs w:val="28"/>
          <w:u w:val="single"/>
        </w:rPr>
        <w:t xml:space="preserve">30 </w:t>
      </w:r>
      <w:proofErr w:type="spellStart"/>
      <w:r w:rsidRPr="005F1622">
        <w:rPr>
          <w:sz w:val="28"/>
          <w:szCs w:val="28"/>
          <w:u w:val="single"/>
        </w:rPr>
        <w:t>days notice</w:t>
      </w:r>
      <w:proofErr w:type="spellEnd"/>
      <w:r w:rsidRPr="005F1622">
        <w:rPr>
          <w:sz w:val="28"/>
          <w:szCs w:val="28"/>
        </w:rPr>
        <w:t xml:space="preserve"> of the actual dates.  Dates may be changed but not the number of days.</w:t>
      </w:r>
    </w:p>
    <w:p w:rsidR="004A1000" w:rsidRDefault="005F1622" w:rsidP="009A0AF6">
      <w:pPr>
        <w:pStyle w:val="ListParagraph"/>
        <w:numPr>
          <w:ilvl w:val="0"/>
          <w:numId w:val="1"/>
        </w:numPr>
      </w:pPr>
      <w:r w:rsidRPr="005F1622">
        <w:rPr>
          <w:sz w:val="28"/>
          <w:szCs w:val="28"/>
        </w:rPr>
        <w:t>After June 30</w:t>
      </w:r>
      <w:r w:rsidRPr="005F1622">
        <w:rPr>
          <w:sz w:val="28"/>
          <w:szCs w:val="28"/>
          <w:vertAlign w:val="superscript"/>
        </w:rPr>
        <w:t>th</w:t>
      </w:r>
      <w:r w:rsidRPr="005F1622">
        <w:rPr>
          <w:sz w:val="28"/>
          <w:szCs w:val="28"/>
        </w:rPr>
        <w:t>, unpaid leaves will still be granted, but the pay deduction will occur in the pay period(s) of the approved days.</w:t>
      </w:r>
    </w:p>
    <w:sectPr w:rsidR="004A1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62CE3"/>
    <w:multiLevelType w:val="hybridMultilevel"/>
    <w:tmpl w:val="839A3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00"/>
    <w:rsid w:val="002862E0"/>
    <w:rsid w:val="004A1000"/>
    <w:rsid w:val="005F1622"/>
    <w:rsid w:val="005F3CD9"/>
    <w:rsid w:val="007112F0"/>
    <w:rsid w:val="00996FCD"/>
    <w:rsid w:val="00B05418"/>
    <w:rsid w:val="00C02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F96-8EF9-4C18-9DA3-6912B4B0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0"/>
    <w:pPr>
      <w:ind w:left="720"/>
      <w:contextualSpacing/>
    </w:pPr>
  </w:style>
  <w:style w:type="character" w:styleId="Hyperlink">
    <w:name w:val="Hyperlink"/>
    <w:basedOn w:val="DefaultParagraphFont"/>
    <w:uiPriority w:val="99"/>
    <w:unhideWhenUsed/>
    <w:rsid w:val="004A1000"/>
    <w:rPr>
      <w:color w:val="0563C1" w:themeColor="hyperlink"/>
      <w:u w:val="single"/>
    </w:rPr>
  </w:style>
  <w:style w:type="paragraph" w:styleId="BalloonText">
    <w:name w:val="Balloon Text"/>
    <w:basedOn w:val="Normal"/>
    <w:link w:val="BalloonTextChar"/>
    <w:uiPriority w:val="99"/>
    <w:semiHidden/>
    <w:unhideWhenUsed/>
    <w:rsid w:val="00286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enderson@etfohp.on.ca" TargetMode="External"/><Relationship Id="rId5" Type="http://schemas.openxmlformats.org/officeDocument/2006/relationships/hyperlink" Target="mailto:staylor@hpedsb.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4</cp:revision>
  <cp:lastPrinted>2016-04-28T15:32:00Z</cp:lastPrinted>
  <dcterms:created xsi:type="dcterms:W3CDTF">2016-09-13T14:04:00Z</dcterms:created>
  <dcterms:modified xsi:type="dcterms:W3CDTF">2016-09-13T14:05:00Z</dcterms:modified>
</cp:coreProperties>
</file>